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0EB">
        <w:rPr>
          <w:rFonts w:ascii="Times New Roman" w:hAnsi="Times New Roman" w:cs="Times New Roman"/>
          <w:b/>
          <w:sz w:val="28"/>
          <w:szCs w:val="28"/>
        </w:rPr>
        <w:t xml:space="preserve">Информация  об электронных образовательных ресурсах,  доступ  к которым обеспечивается обучающимся  МКОУ «ООШ </w:t>
      </w:r>
      <w:proofErr w:type="spellStart"/>
      <w:r w:rsidRPr="000E40EB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0E40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40EB">
        <w:rPr>
          <w:rFonts w:ascii="Times New Roman" w:hAnsi="Times New Roman" w:cs="Times New Roman"/>
          <w:b/>
          <w:sz w:val="28"/>
          <w:szCs w:val="28"/>
        </w:rPr>
        <w:t>Дубянск</w:t>
      </w:r>
      <w:proofErr w:type="spellEnd"/>
      <w:r w:rsidRPr="000E40EB">
        <w:rPr>
          <w:rFonts w:ascii="Times New Roman" w:hAnsi="Times New Roman" w:cs="Times New Roman"/>
          <w:b/>
          <w:sz w:val="28"/>
          <w:szCs w:val="28"/>
        </w:rPr>
        <w:t>»»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E40EB">
        <w:rPr>
          <w:rFonts w:ascii="Times New Roman" w:hAnsi="Times New Roman" w:cs="Times New Roman"/>
          <w:sz w:val="24"/>
          <w:szCs w:val="24"/>
        </w:rPr>
        <w:t xml:space="preserve"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 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Исключён доступ учащихся к сети Интернет без присутствия преподавателя.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В кабинете информатики на всех компьютерах, подключенных к сети Интернет, установлена и настроена программа </w:t>
      </w:r>
      <w:proofErr w:type="spellStart"/>
      <w:r w:rsidRPr="000E40E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0E40EB">
        <w:rPr>
          <w:rFonts w:ascii="Times New Roman" w:hAnsi="Times New Roman" w:cs="Times New Roman"/>
          <w:sz w:val="24"/>
          <w:szCs w:val="24"/>
        </w:rPr>
        <w:t xml:space="preserve"> фильтрации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0EB">
        <w:rPr>
          <w:rFonts w:ascii="Times New Roman" w:hAnsi="Times New Roman" w:cs="Times New Roman"/>
          <w:sz w:val="24"/>
          <w:szCs w:val="24"/>
        </w:rPr>
        <w:t>обеспечивающая исключение доступа к ресурсам Интернет, не относящимся к образовательному процессу.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0EB">
        <w:rPr>
          <w:rFonts w:ascii="Times New Roman" w:hAnsi="Times New Roman" w:cs="Times New Roman"/>
          <w:sz w:val="24"/>
          <w:szCs w:val="24"/>
        </w:rPr>
        <w:t xml:space="preserve">Приказами по образовательному учреждению назначены ответственные за установку и настройку программы </w:t>
      </w:r>
      <w:proofErr w:type="spellStart"/>
      <w:r w:rsidRPr="000E40E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0E40EB">
        <w:rPr>
          <w:rFonts w:ascii="Times New Roman" w:hAnsi="Times New Roman" w:cs="Times New Roman"/>
          <w:sz w:val="24"/>
          <w:szCs w:val="24"/>
        </w:rPr>
        <w:t xml:space="preserve"> фильтрации.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CB2A90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Сайт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hyperlink r:id="rId4" w:history="1">
        <w:r w:rsidRPr="001757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757D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757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757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757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proskolu</w:t>
        </w:r>
        <w:proofErr w:type="spellEnd"/>
        <w:r w:rsidRPr="001757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757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757D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757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1757D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757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dubyanskiy</w:t>
        </w:r>
        <w:proofErr w:type="spellEnd"/>
      </w:hyperlink>
    </w:p>
    <w:p w:rsidR="007C1AD1" w:rsidRPr="00CB2A90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Федеральный портал "Российское образование" - </w:t>
      </w:r>
      <w:hyperlink r:id="rId5" w:history="1">
        <w:r w:rsidRPr="001757D7">
          <w:rPr>
            <w:rStyle w:val="a3"/>
            <w:rFonts w:ascii="Times New Roman" w:hAnsi="Times New Roman" w:cs="Times New Roman"/>
            <w:sz w:val="24"/>
            <w:szCs w:val="24"/>
          </w:rPr>
          <w:t>http://www.edu.ru</w:t>
        </w:r>
      </w:hyperlink>
    </w:p>
    <w:p w:rsidR="007C1AD1" w:rsidRPr="00CB2A90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Информационная система "Единое окно доступа к образовательным ресурсам" - </w:t>
      </w:r>
      <w:hyperlink r:id="rId6" w:history="1">
        <w:r w:rsidRPr="001757D7">
          <w:rPr>
            <w:rStyle w:val="a3"/>
            <w:rFonts w:ascii="Times New Roman" w:hAnsi="Times New Roman" w:cs="Times New Roman"/>
            <w:sz w:val="24"/>
            <w:szCs w:val="24"/>
          </w:rPr>
          <w:t>http://window.edu.ru</w:t>
        </w:r>
      </w:hyperlink>
    </w:p>
    <w:p w:rsidR="007C1AD1" w:rsidRPr="00CB2A90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- </w:t>
      </w:r>
      <w:hyperlink r:id="rId7" w:history="1">
        <w:r w:rsidRPr="001757D7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7C1AD1" w:rsidRPr="00CB2A90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 - </w:t>
      </w:r>
      <w:hyperlink r:id="rId8" w:history="1">
        <w:r w:rsidRPr="001757D7">
          <w:rPr>
            <w:rStyle w:val="a3"/>
            <w:rFonts w:ascii="Times New Roman" w:hAnsi="Times New Roman" w:cs="Times New Roman"/>
            <w:sz w:val="24"/>
            <w:szCs w:val="24"/>
          </w:rPr>
          <w:t>http://fcior.edu.ru</w:t>
        </w:r>
      </w:hyperlink>
    </w:p>
    <w:p w:rsidR="007C1AD1" w:rsidRPr="00CB2A90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 http://www.mon.gov.ru/ -  Министерство образования и науки Российской Федерации</w:t>
      </w:r>
    </w:p>
    <w:p w:rsidR="007C1AD1" w:rsidRPr="00CB2A90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http://www.uznai-prezidenta.ru/ Детский сайт Президента Российской Федерации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 http://www.eidos.ru/olymp/  - Всероссийские дистанционные эвристические олимпиады 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http://www.rusolymp.ru Всероссийская олимпиада школьников 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http://www.olympiads.ru - Олимпиадная информатика 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http://www.en.edu.ru - Естественнонаучный образовательный портал  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http://www.school.edu.ru - Российский общеобразовательный портал  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http://www.vidod.edu.ru - Федеральный портал «Дополнительное образование детей» 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http://vschool.km.ru - Виртуальная школа Кирилла и </w:t>
      </w:r>
      <w:proofErr w:type="spellStart"/>
      <w:r w:rsidRPr="000E40EB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0E4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40EB">
        <w:rPr>
          <w:rFonts w:ascii="Times New Roman" w:hAnsi="Times New Roman" w:cs="Times New Roman"/>
          <w:sz w:val="24"/>
          <w:szCs w:val="24"/>
        </w:rPr>
        <w:t>www.nachalka.info</w:t>
      </w:r>
      <w:proofErr w:type="spellEnd"/>
      <w:r w:rsidRPr="000E40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40E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E40EB">
        <w:rPr>
          <w:rFonts w:ascii="Times New Roman" w:hAnsi="Times New Roman" w:cs="Times New Roman"/>
          <w:sz w:val="24"/>
          <w:szCs w:val="24"/>
        </w:rPr>
        <w:t xml:space="preserve"> - Начальная школа Уроки Кирилла и </w:t>
      </w:r>
      <w:proofErr w:type="spellStart"/>
      <w:r w:rsidRPr="000E40EB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www.nachalka.com. - Начальная школа детям, родителям, учителям 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40EB">
        <w:rPr>
          <w:rFonts w:ascii="Times New Roman" w:hAnsi="Times New Roman" w:cs="Times New Roman"/>
          <w:sz w:val="24"/>
          <w:szCs w:val="24"/>
        </w:rPr>
        <w:t>www.school-collection.ru</w:t>
      </w:r>
      <w:proofErr w:type="spellEnd"/>
      <w:r w:rsidRPr="000E40EB">
        <w:rPr>
          <w:rFonts w:ascii="Times New Roman" w:hAnsi="Times New Roman" w:cs="Times New Roman"/>
          <w:sz w:val="24"/>
          <w:szCs w:val="24"/>
        </w:rPr>
        <w:t xml:space="preserve"> - Единая коллекция цифровых образовательных ресурсов 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http://www.edu.ru -  Федеральный портал «Российское образование» 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http://www.computer-museum.ru - Виртуальный компьютерный музей  </w:t>
      </w:r>
    </w:p>
    <w:p w:rsidR="007C1AD1" w:rsidRPr="00CB2A90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0EB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7C1AD1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http://school-collection.edu.ru/collection/- единая коллекция ЦОР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http://www.fipi.ru/ – Федеральный институт педагогических измерений (ФИПИ)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http://www.rustest.ru – Федеральный центр тестирования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7C1AD1" w:rsidRDefault="007C1AD1" w:rsidP="007C1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0E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http://school-collection.edu.ru/collection/- единая коллекция ЦОР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http://www.classic-book.ru/ – </w:t>
      </w:r>
      <w:proofErr w:type="spellStart"/>
      <w:r w:rsidRPr="000E40EB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0E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0E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0E40EB">
        <w:rPr>
          <w:rFonts w:ascii="Times New Roman" w:hAnsi="Times New Roman" w:cs="Times New Roman"/>
          <w:sz w:val="24"/>
          <w:szCs w:val="24"/>
        </w:rPr>
        <w:t xml:space="preserve"> –электронная библиотека классической литературы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http://ilibrary.ru/ – Интернет-библиотека Алексея Комарова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7C1AD1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0EB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http://rushistory.stsland.ru – история России с древнейших времен до наших дней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http://www.museum.ru/- музеи России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http://www.fipi.ru/ – Федеральный институт педагогических измерений (ФИПИ)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http://www.rustest.ru – Федеральный центр тестирования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http://grandwar.kulichki.net/ – Дедовские войны – Рассказы о военных конфликтах Российской империи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http://www.hist.ru/ –  История – Исторический альманах «Лабиринт Времен»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http://www.historia.ru/ – Мир Истории – Российский электронный журнал http://www.shm.ru/ – Сайт Государственного Исторического Музея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http://lants.tellur.ru/history/ – Отечественная история</w:t>
      </w:r>
    </w:p>
    <w:p w:rsidR="007C1AD1" w:rsidRPr="007C1AD1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0EB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http://school-collection.edu.ru/collection/- единая коллекция ЦОР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http://www.fipi.ru/ – Федеральный институт педагогических измерений (ФИПИ)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http://www.rustest.ru – Федеральный центр тестирования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7C1AD1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0EB"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http://www.ur-library.info – большая юридическая библиотека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http://www.hro.org – права человека в России</w:t>
      </w:r>
    </w:p>
    <w:p w:rsidR="007C1AD1" w:rsidRPr="007C1AD1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0EB">
        <w:rPr>
          <w:rFonts w:ascii="Times New Roman" w:hAnsi="Times New Roman" w:cs="Times New Roman"/>
          <w:b/>
          <w:sz w:val="24"/>
          <w:szCs w:val="24"/>
        </w:rPr>
        <w:t>Иностранные языки</w:t>
      </w:r>
    </w:p>
    <w:p w:rsidR="007C1AD1" w:rsidRPr="007C1AD1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CB2A90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http://school-collection.edu.ru/collection/- единая коллекция ЦОР</w:t>
      </w:r>
    </w:p>
    <w:p w:rsidR="007C1AD1" w:rsidRPr="00CB2A90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757D7">
          <w:rPr>
            <w:rStyle w:val="a3"/>
            <w:rFonts w:ascii="Times New Roman" w:hAnsi="Times New Roman" w:cs="Times New Roman"/>
            <w:sz w:val="24"/>
            <w:szCs w:val="24"/>
          </w:rPr>
          <w:t>http://vse-uroki.ru</w:t>
        </w:r>
      </w:hyperlink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757D7">
          <w:rPr>
            <w:rStyle w:val="a3"/>
            <w:rFonts w:ascii="Times New Roman" w:hAnsi="Times New Roman" w:cs="Times New Roman"/>
            <w:sz w:val="24"/>
            <w:szCs w:val="24"/>
          </w:rPr>
          <w:t>http://rusedu.ru</w:t>
        </w:r>
      </w:hyperlink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757D7">
          <w:rPr>
            <w:rStyle w:val="a3"/>
            <w:rFonts w:ascii="Times New Roman" w:hAnsi="Times New Roman" w:cs="Times New Roman"/>
            <w:sz w:val="24"/>
            <w:szCs w:val="24"/>
          </w:rPr>
          <w:t>http://www.english-to-go.com</w:t>
        </w:r>
      </w:hyperlink>
    </w:p>
    <w:p w:rsidR="007C1AD1" w:rsidRPr="007C1AD1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CB2A90" w:rsidRDefault="007C1AD1" w:rsidP="007C1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A90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http://genphys.phys.msu.ru – кафедра общей физики физфака МГУ им. М.В. Ломоносова: учебные пособия, физический практикум, демонстрации.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http://www.fizika.ru – </w:t>
      </w:r>
      <w:proofErr w:type="spellStart"/>
      <w:r w:rsidRPr="000E40EB">
        <w:rPr>
          <w:rFonts w:ascii="Times New Roman" w:hAnsi="Times New Roman" w:cs="Times New Roman"/>
          <w:sz w:val="24"/>
          <w:szCs w:val="24"/>
        </w:rPr>
        <w:t>физика</w:t>
      </w:r>
      <w:proofErr w:type="gramStart"/>
      <w:r w:rsidRPr="000E40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E40E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E40EB">
        <w:rPr>
          <w:rFonts w:ascii="Times New Roman" w:hAnsi="Times New Roman" w:cs="Times New Roman"/>
          <w:sz w:val="24"/>
          <w:szCs w:val="24"/>
        </w:rPr>
        <w:t>: сайт для преподавателей и учащихся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http://fizmir.org/ – Мир Физики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http://irodov.nm.ru/education.htm/ – Сборники задач по физике с примерами и решениями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7C1AD1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CB2A90" w:rsidRDefault="007C1AD1" w:rsidP="007C1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A90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http://school-collection.edu.ru/collection/matematika/ – материалы по математике в Единой коллекции цифровых образовательных ресурсов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http://www.uztest.ru – ЕГЭ</w:t>
      </w:r>
      <w:r>
        <w:rPr>
          <w:rFonts w:ascii="Times New Roman" w:hAnsi="Times New Roman" w:cs="Times New Roman"/>
          <w:sz w:val="24"/>
          <w:szCs w:val="24"/>
        </w:rPr>
        <w:t xml:space="preserve"> и ГИА</w:t>
      </w:r>
      <w:r w:rsidRPr="000E40EB">
        <w:rPr>
          <w:rFonts w:ascii="Times New Roman" w:hAnsi="Times New Roman" w:cs="Times New Roman"/>
          <w:sz w:val="24"/>
          <w:szCs w:val="24"/>
        </w:rPr>
        <w:t xml:space="preserve"> по математике: подготовка к тестированию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http://www.maht-on-line.com – Занимательная математика – школьникам (олимпиады, игры, конкурсы по математике)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http://www.mathkang.ru – международный математический конкурс «Кенгуру»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CB2A90" w:rsidRDefault="007C1AD1" w:rsidP="007C1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A90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http://ii.metodist.ru – информатика и информационные технологии: сайт лаборатории информатики МИОО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http://www.compute-museum.ru – виртуальный компьютерный музей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http://inf.1september.ru – газета «Информатика» издательского дама «Первое сентября»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http://www.klyaksa.net – Клякс@.net: Информатика в школе. Компьютер на уроках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http://prohod.org – язык программирования ЛОГО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http://www.vbkids.narod.ru – </w:t>
      </w:r>
      <w:proofErr w:type="spellStart"/>
      <w:r w:rsidRPr="000E40EB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0E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0EB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0E40EB">
        <w:rPr>
          <w:rFonts w:ascii="Times New Roman" w:hAnsi="Times New Roman" w:cs="Times New Roman"/>
          <w:sz w:val="24"/>
          <w:szCs w:val="24"/>
        </w:rPr>
        <w:t xml:space="preserve"> для детей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CB2A90" w:rsidRDefault="007C1AD1" w:rsidP="007C1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http://www.nature.ru/ – «Научная сеть»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http://school.holm.ru/predmet/bio/ – Школьный мир: Биология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http://flower.onego.ru/ – Энциклопедия декоративных садовых растений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http://www.deol.ru/culture/museum/zoom/ -«Зоологический музей МГУ»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http://www.anatomus.ru/ -анатомия человека в иллюстрациях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http://www.rs463.narod.ru/add/vrednie_privichki.htm – все о вредных привычках.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http://www.nature.ok.ru/mlk_nas.htm – редкие и исчезающие животные России, занесенные в Красную книгу, а также их фотографии, рисунки, </w:t>
      </w:r>
      <w:proofErr w:type="spellStart"/>
      <w:r w:rsidRPr="000E40EB">
        <w:rPr>
          <w:rFonts w:ascii="Times New Roman" w:hAnsi="Times New Roman" w:cs="Times New Roman"/>
          <w:sz w:val="24"/>
          <w:szCs w:val="24"/>
        </w:rPr>
        <w:t>аудиофайлы</w:t>
      </w:r>
      <w:proofErr w:type="spellEnd"/>
      <w:r w:rsidRPr="000E40EB">
        <w:rPr>
          <w:rFonts w:ascii="Times New Roman" w:hAnsi="Times New Roman" w:cs="Times New Roman"/>
          <w:sz w:val="24"/>
          <w:szCs w:val="24"/>
        </w:rPr>
        <w:t xml:space="preserve"> – записи голосов, видеосюжеты.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http://college.ru/biology/ – Биология на сайте «Открытый Колледж»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http://nrc.edu.ru/est/ – Концепции современного естествознания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http://www.priroda.ru/ – Природа России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http://www.informika.ru/text/database/biology/ – Учебный курс «Биология»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CB2A90" w:rsidRDefault="007C1AD1" w:rsidP="007C1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A90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http://school-collection.edu.ru/collection/- единая коллекция ЦОР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http://mendeleev.jino-net.ru – периодический закон Д.И. Менделеева и строение атома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http://rushim.ru/books/books.htm – электронная библиотека по химии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http://home.uic.tula.ru/~zanchem/ – Занимательная химия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40EB">
        <w:rPr>
          <w:rFonts w:ascii="Times New Roman" w:hAnsi="Times New Roman" w:cs="Times New Roman"/>
          <w:sz w:val="24"/>
          <w:szCs w:val="24"/>
          <w:lang w:val="en-US"/>
        </w:rPr>
        <w:t xml:space="preserve">http://www.alhimik.ru/ – </w:t>
      </w:r>
      <w:r w:rsidRPr="000E40EB">
        <w:rPr>
          <w:rFonts w:ascii="Times New Roman" w:hAnsi="Times New Roman" w:cs="Times New Roman"/>
          <w:sz w:val="24"/>
          <w:szCs w:val="24"/>
        </w:rPr>
        <w:t>АЛХИМИК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40EB">
        <w:rPr>
          <w:rFonts w:ascii="Times New Roman" w:hAnsi="Times New Roman" w:cs="Times New Roman"/>
          <w:sz w:val="24"/>
          <w:szCs w:val="24"/>
          <w:lang w:val="en-US"/>
        </w:rPr>
        <w:t>http://www.alhimikov.net/ – alhimikov.net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http://www.schoolchemistry.by.ru/ – Школьная химия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http://www.novedu.ru/sprav.htm/ – Справочник по химии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CB2A90" w:rsidRDefault="007C1AD1" w:rsidP="007C1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A90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http://www.fmm.ru- минералогический музей им. Ферсмана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http://vse-uroki.ru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http://mirkart.ru/ – Мир карт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 xml:space="preserve">http://www.geosite.com.ru/index.php – </w:t>
      </w:r>
      <w:proofErr w:type="spellStart"/>
      <w:r w:rsidRPr="000E40EB">
        <w:rPr>
          <w:rFonts w:ascii="Times New Roman" w:hAnsi="Times New Roman" w:cs="Times New Roman"/>
          <w:sz w:val="24"/>
          <w:szCs w:val="24"/>
        </w:rPr>
        <w:t>GeoSite</w:t>
      </w:r>
      <w:proofErr w:type="spellEnd"/>
      <w:r w:rsidRPr="000E40EB">
        <w:rPr>
          <w:rFonts w:ascii="Times New Roman" w:hAnsi="Times New Roman" w:cs="Times New Roman"/>
          <w:sz w:val="24"/>
          <w:szCs w:val="24"/>
        </w:rPr>
        <w:t xml:space="preserve"> – Все о географии, странах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EB">
        <w:rPr>
          <w:rFonts w:ascii="Times New Roman" w:hAnsi="Times New Roman" w:cs="Times New Roman"/>
          <w:sz w:val="24"/>
          <w:szCs w:val="24"/>
        </w:rPr>
        <w:t>http://rgo.ru/geography/ – Географическая энциклопедия</w:t>
      </w: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1" w:rsidRPr="000E40EB" w:rsidRDefault="007C1AD1" w:rsidP="007C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77" w:rsidRDefault="006B6977"/>
    <w:sectPr w:rsidR="006B6977" w:rsidSect="009F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C1AD1"/>
    <w:rsid w:val="006B6977"/>
    <w:rsid w:val="00725BD8"/>
    <w:rsid w:val="007C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" TargetMode="External"/><Relationship Id="rId11" Type="http://schemas.openxmlformats.org/officeDocument/2006/relationships/hyperlink" Target="http://www.english-to-go.com" TargetMode="External"/><Relationship Id="rId5" Type="http://schemas.openxmlformats.org/officeDocument/2006/relationships/hyperlink" Target="http://www.edu.ru" TargetMode="External"/><Relationship Id="rId10" Type="http://schemas.openxmlformats.org/officeDocument/2006/relationships/hyperlink" Target="http://rusedu.ru" TargetMode="External"/><Relationship Id="rId4" Type="http://schemas.openxmlformats.org/officeDocument/2006/relationships/hyperlink" Target="http://www.proskolu.ru/org/dubyanskiy" TargetMode="External"/><Relationship Id="rId9" Type="http://schemas.openxmlformats.org/officeDocument/2006/relationships/hyperlink" Target="http://vse-ur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2014-01-21T09:18:00Z</dcterms:created>
  <dcterms:modified xsi:type="dcterms:W3CDTF">2014-01-21T09:18:00Z</dcterms:modified>
</cp:coreProperties>
</file>